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6" w:rsidRPr="00C62FA8" w:rsidRDefault="003F5367" w:rsidP="00276A66">
      <w:pPr>
        <w:pStyle w:val="23"/>
        <w:ind w:left="100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товаров </w:t>
      </w:r>
    </w:p>
    <w:p w:rsidR="00276A66" w:rsidRPr="00C62FA8" w:rsidRDefault="00276A66" w:rsidP="00276A66">
      <w:pPr>
        <w:pStyle w:val="23"/>
        <w:ind w:left="0" w:firstLine="411"/>
        <w:rPr>
          <w:bCs/>
          <w:sz w:val="24"/>
          <w:szCs w:val="24"/>
        </w:rPr>
      </w:pPr>
    </w:p>
    <w:p w:rsidR="00276A66" w:rsidRPr="00C62FA8" w:rsidRDefault="00713D3B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№60 «Приобретение насосного оборудования с электродвигателем»</w:t>
      </w:r>
    </w:p>
    <w:p w:rsidR="00276A66" w:rsidRPr="00713D3B" w:rsidRDefault="00276A66" w:rsidP="00276A66">
      <w:pPr>
        <w:pStyle w:val="23"/>
        <w:ind w:left="1005" w:firstLine="0"/>
        <w:rPr>
          <w:sz w:val="24"/>
          <w:szCs w:val="24"/>
        </w:rPr>
      </w:pPr>
    </w:p>
    <w:p w:rsidR="002C0A59" w:rsidRDefault="002C0A59" w:rsidP="00276A66">
      <w:pPr>
        <w:pStyle w:val="23"/>
        <w:rPr>
          <w:sz w:val="24"/>
          <w:szCs w:val="24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521"/>
        <w:gridCol w:w="2166"/>
        <w:gridCol w:w="1540"/>
        <w:gridCol w:w="775"/>
        <w:gridCol w:w="1172"/>
        <w:gridCol w:w="1313"/>
        <w:gridCol w:w="2118"/>
      </w:tblGrid>
      <w:tr w:rsidR="007E4379" w:rsidTr="007E4379">
        <w:tc>
          <w:tcPr>
            <w:tcW w:w="537" w:type="dxa"/>
          </w:tcPr>
          <w:p w:rsidR="007E4379" w:rsidRPr="00E54BAE" w:rsidRDefault="007E4379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№</w:t>
            </w:r>
          </w:p>
        </w:tc>
        <w:tc>
          <w:tcPr>
            <w:tcW w:w="1732" w:type="dxa"/>
          </w:tcPr>
          <w:p w:rsidR="007E4379" w:rsidRPr="00E54BAE" w:rsidRDefault="007E4379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691" w:type="dxa"/>
          </w:tcPr>
          <w:p w:rsidR="007E4379" w:rsidRPr="00E54BAE" w:rsidRDefault="00DA54DD" w:rsidP="003C3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Тип, ГОСТ (ТУ)</w:t>
            </w:r>
          </w:p>
        </w:tc>
        <w:tc>
          <w:tcPr>
            <w:tcW w:w="802" w:type="dxa"/>
          </w:tcPr>
          <w:p w:rsidR="007E4379" w:rsidRPr="00E54BAE" w:rsidRDefault="007E4379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Ед. изм.</w:t>
            </w:r>
          </w:p>
        </w:tc>
        <w:tc>
          <w:tcPr>
            <w:tcW w:w="1284" w:type="dxa"/>
          </w:tcPr>
          <w:p w:rsidR="007E4379" w:rsidRPr="00E54BAE" w:rsidRDefault="007E4379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кол-во</w:t>
            </w:r>
          </w:p>
        </w:tc>
        <w:tc>
          <w:tcPr>
            <w:tcW w:w="1350" w:type="dxa"/>
          </w:tcPr>
          <w:p w:rsidR="007E4379" w:rsidRPr="00E54BAE" w:rsidRDefault="007E4379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209" w:type="dxa"/>
          </w:tcPr>
          <w:p w:rsidR="007E4379" w:rsidRPr="00E54BAE" w:rsidRDefault="007E4379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Способ доставки в </w:t>
            </w:r>
            <w:r>
              <w:rPr>
                <w:sz w:val="24"/>
                <w:szCs w:val="24"/>
              </w:rPr>
              <w:t>соответствии с ИНКОТЕРМС   2010</w:t>
            </w:r>
          </w:p>
        </w:tc>
      </w:tr>
      <w:tr w:rsidR="00DA54DD" w:rsidTr="00CA5B47">
        <w:tc>
          <w:tcPr>
            <w:tcW w:w="537" w:type="dxa"/>
            <w:vAlign w:val="center"/>
          </w:tcPr>
          <w:p w:rsidR="00DA54DD" w:rsidRDefault="00DA54DD" w:rsidP="00CA5B47">
            <w:pPr>
              <w:jc w:val="center"/>
            </w:pPr>
            <w:r>
              <w:t>1</w:t>
            </w:r>
          </w:p>
        </w:tc>
        <w:tc>
          <w:tcPr>
            <w:tcW w:w="1732" w:type="dxa"/>
            <w:vAlign w:val="center"/>
          </w:tcPr>
          <w:p w:rsidR="00DA54DD" w:rsidRDefault="00DA54DD" w:rsidP="00CA5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с электродвигателем</w:t>
            </w:r>
          </w:p>
        </w:tc>
        <w:tc>
          <w:tcPr>
            <w:tcW w:w="1691" w:type="dxa"/>
          </w:tcPr>
          <w:p w:rsidR="00DA54DD" w:rsidRPr="00263AE6" w:rsidRDefault="00DA54DD" w:rsidP="00DA5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ПЭ-270-150/3 </w:t>
            </w:r>
          </w:p>
        </w:tc>
        <w:tc>
          <w:tcPr>
            <w:tcW w:w="802" w:type="dxa"/>
            <w:vAlign w:val="center"/>
          </w:tcPr>
          <w:p w:rsidR="00DA54DD" w:rsidRDefault="00DA54DD" w:rsidP="00CA5B4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4" w:type="dxa"/>
            <w:vAlign w:val="center"/>
          </w:tcPr>
          <w:p w:rsidR="00DA54DD" w:rsidRDefault="00DA54DD" w:rsidP="00CA5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DA54DD" w:rsidRPr="00E54BAE" w:rsidRDefault="00DA54DD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209" w:type="dxa"/>
            <w:vMerge w:val="restart"/>
            <w:vAlign w:val="center"/>
          </w:tcPr>
          <w:p w:rsidR="00DA54DD" w:rsidRPr="00E54BAE" w:rsidRDefault="00DA54DD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DDP </w:t>
            </w:r>
            <w:proofErr w:type="spellStart"/>
            <w:r w:rsidRPr="00E54BAE">
              <w:rPr>
                <w:sz w:val="24"/>
                <w:szCs w:val="24"/>
              </w:rPr>
              <w:t>г</w:t>
            </w:r>
            <w:proofErr w:type="gramStart"/>
            <w:r w:rsidRPr="00E54BAE">
              <w:rPr>
                <w:sz w:val="24"/>
                <w:szCs w:val="24"/>
              </w:rPr>
              <w:t>.А</w:t>
            </w:r>
            <w:proofErr w:type="gramEnd"/>
            <w:r w:rsidRPr="00E54BAE">
              <w:rPr>
                <w:sz w:val="24"/>
                <w:szCs w:val="24"/>
              </w:rPr>
              <w:t>тырау</w:t>
            </w:r>
            <w:proofErr w:type="spellEnd"/>
            <w:r w:rsidRPr="00E54BAE">
              <w:rPr>
                <w:sz w:val="24"/>
                <w:szCs w:val="24"/>
              </w:rPr>
              <w:t>, до склада Зака</w:t>
            </w:r>
            <w:r>
              <w:rPr>
                <w:sz w:val="24"/>
                <w:szCs w:val="24"/>
              </w:rPr>
              <w:t>з</w:t>
            </w:r>
            <w:r w:rsidRPr="00E54BAE">
              <w:rPr>
                <w:sz w:val="24"/>
                <w:szCs w:val="24"/>
              </w:rPr>
              <w:t>чика</w:t>
            </w:r>
          </w:p>
          <w:p w:rsidR="00DA54DD" w:rsidRPr="00E54BAE" w:rsidRDefault="00DA54DD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A54DD" w:rsidTr="007E4379">
        <w:trPr>
          <w:trHeight w:val="243"/>
        </w:trPr>
        <w:tc>
          <w:tcPr>
            <w:tcW w:w="537" w:type="dxa"/>
            <w:vAlign w:val="center"/>
          </w:tcPr>
          <w:p w:rsidR="00DA54DD" w:rsidRDefault="00DA54DD" w:rsidP="00CA5B47">
            <w:pPr>
              <w:jc w:val="center"/>
            </w:pPr>
            <w:r>
              <w:t>2</w:t>
            </w:r>
          </w:p>
        </w:tc>
        <w:tc>
          <w:tcPr>
            <w:tcW w:w="1732" w:type="dxa"/>
            <w:vAlign w:val="center"/>
          </w:tcPr>
          <w:p w:rsidR="00DA54DD" w:rsidRDefault="00DA54DD" w:rsidP="00CA5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с электродвигателем</w:t>
            </w:r>
          </w:p>
        </w:tc>
        <w:tc>
          <w:tcPr>
            <w:tcW w:w="1691" w:type="dxa"/>
          </w:tcPr>
          <w:p w:rsidR="00DA54DD" w:rsidRPr="00263AE6" w:rsidRDefault="002958EE" w:rsidP="00DA54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АНДк</w:t>
            </w:r>
            <w:proofErr w:type="spellEnd"/>
            <w:r w:rsidR="00DA54DD">
              <w:rPr>
                <w:sz w:val="24"/>
                <w:szCs w:val="24"/>
              </w:rPr>
              <w:t xml:space="preserve"> 250-105А</w:t>
            </w:r>
          </w:p>
        </w:tc>
        <w:tc>
          <w:tcPr>
            <w:tcW w:w="802" w:type="dxa"/>
            <w:vAlign w:val="center"/>
          </w:tcPr>
          <w:p w:rsidR="00DA54DD" w:rsidRDefault="00DA54DD" w:rsidP="00CA5B4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4" w:type="dxa"/>
            <w:vAlign w:val="center"/>
          </w:tcPr>
          <w:p w:rsidR="00DA54DD" w:rsidRDefault="00DA54DD" w:rsidP="00CA5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vMerge/>
          </w:tcPr>
          <w:p w:rsidR="00DA54DD" w:rsidRDefault="00DA54DD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DA54DD" w:rsidRDefault="00DA54DD" w:rsidP="003C33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3AE6" w:rsidRDefault="00263AE6" w:rsidP="00276A66">
      <w:pPr>
        <w:pStyle w:val="23"/>
        <w:rPr>
          <w:sz w:val="24"/>
          <w:szCs w:val="24"/>
        </w:rPr>
      </w:pPr>
    </w:p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3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A4417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1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4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9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6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0"/>
  </w:num>
  <w:num w:numId="4">
    <w:abstractNumId w:val="35"/>
  </w:num>
  <w:num w:numId="5">
    <w:abstractNumId w:val="18"/>
  </w:num>
  <w:num w:numId="6">
    <w:abstractNumId w:val="33"/>
  </w:num>
  <w:num w:numId="7">
    <w:abstractNumId w:val="38"/>
  </w:num>
  <w:num w:numId="8">
    <w:abstractNumId w:val="44"/>
  </w:num>
  <w:num w:numId="9">
    <w:abstractNumId w:val="7"/>
  </w:num>
  <w:num w:numId="10">
    <w:abstractNumId w:val="45"/>
  </w:num>
  <w:num w:numId="11">
    <w:abstractNumId w:val="47"/>
  </w:num>
  <w:num w:numId="12">
    <w:abstractNumId w:val="0"/>
  </w:num>
  <w:num w:numId="13">
    <w:abstractNumId w:val="9"/>
  </w:num>
  <w:num w:numId="14">
    <w:abstractNumId w:val="10"/>
  </w:num>
  <w:num w:numId="15">
    <w:abstractNumId w:val="31"/>
  </w:num>
  <w:num w:numId="16">
    <w:abstractNumId w:val="43"/>
  </w:num>
  <w:num w:numId="17">
    <w:abstractNumId w:val="40"/>
  </w:num>
  <w:num w:numId="18">
    <w:abstractNumId w:val="22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27"/>
  </w:num>
  <w:num w:numId="24">
    <w:abstractNumId w:val="42"/>
  </w:num>
  <w:num w:numId="25">
    <w:abstractNumId w:val="20"/>
  </w:num>
  <w:num w:numId="26">
    <w:abstractNumId w:val="6"/>
  </w:num>
  <w:num w:numId="27">
    <w:abstractNumId w:val="4"/>
  </w:num>
  <w:num w:numId="28">
    <w:abstractNumId w:val="28"/>
  </w:num>
  <w:num w:numId="29">
    <w:abstractNumId w:val="29"/>
  </w:num>
  <w:num w:numId="30">
    <w:abstractNumId w:val="39"/>
  </w:num>
  <w:num w:numId="31">
    <w:abstractNumId w:val="21"/>
  </w:num>
  <w:num w:numId="32">
    <w:abstractNumId w:val="46"/>
  </w:num>
  <w:num w:numId="33">
    <w:abstractNumId w:val="1"/>
  </w:num>
  <w:num w:numId="34">
    <w:abstractNumId w:val="12"/>
  </w:num>
  <w:num w:numId="35">
    <w:abstractNumId w:val="41"/>
  </w:num>
  <w:num w:numId="36">
    <w:abstractNumId w:val="17"/>
  </w:num>
  <w:num w:numId="37">
    <w:abstractNumId w:val="36"/>
  </w:num>
  <w:num w:numId="38">
    <w:abstractNumId w:val="3"/>
  </w:num>
  <w:num w:numId="39">
    <w:abstractNumId w:val="25"/>
  </w:num>
  <w:num w:numId="40">
    <w:abstractNumId w:val="15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4"/>
  </w:num>
  <w:num w:numId="47">
    <w:abstractNumId w:val="26"/>
  </w:num>
  <w:num w:numId="48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41EF6"/>
    <w:rsid w:val="000506D3"/>
    <w:rsid w:val="00072611"/>
    <w:rsid w:val="00093F9B"/>
    <w:rsid w:val="00097521"/>
    <w:rsid w:val="000A5E8B"/>
    <w:rsid w:val="000D1434"/>
    <w:rsid w:val="000D1A30"/>
    <w:rsid w:val="000F3BD9"/>
    <w:rsid w:val="00105292"/>
    <w:rsid w:val="001349AC"/>
    <w:rsid w:val="001359E1"/>
    <w:rsid w:val="0014076A"/>
    <w:rsid w:val="00144BE4"/>
    <w:rsid w:val="001A170E"/>
    <w:rsid w:val="001D153E"/>
    <w:rsid w:val="001D2CE4"/>
    <w:rsid w:val="001F5D1C"/>
    <w:rsid w:val="002205D2"/>
    <w:rsid w:val="002237DB"/>
    <w:rsid w:val="00263AE6"/>
    <w:rsid w:val="00276A66"/>
    <w:rsid w:val="002958EE"/>
    <w:rsid w:val="002C0A59"/>
    <w:rsid w:val="002E0341"/>
    <w:rsid w:val="002E101C"/>
    <w:rsid w:val="0032343B"/>
    <w:rsid w:val="003506D0"/>
    <w:rsid w:val="003C3330"/>
    <w:rsid w:val="003C36E7"/>
    <w:rsid w:val="003E15DF"/>
    <w:rsid w:val="003F5367"/>
    <w:rsid w:val="00416883"/>
    <w:rsid w:val="00481282"/>
    <w:rsid w:val="00487022"/>
    <w:rsid w:val="004B4437"/>
    <w:rsid w:val="004C13AB"/>
    <w:rsid w:val="004C5A9E"/>
    <w:rsid w:val="004C72D8"/>
    <w:rsid w:val="004D1D14"/>
    <w:rsid w:val="004D389F"/>
    <w:rsid w:val="004D718C"/>
    <w:rsid w:val="0050168D"/>
    <w:rsid w:val="00515A99"/>
    <w:rsid w:val="005950E0"/>
    <w:rsid w:val="005B019D"/>
    <w:rsid w:val="005E2886"/>
    <w:rsid w:val="00614D7F"/>
    <w:rsid w:val="0062529D"/>
    <w:rsid w:val="00625A62"/>
    <w:rsid w:val="006728DE"/>
    <w:rsid w:val="00697EC6"/>
    <w:rsid w:val="006A7388"/>
    <w:rsid w:val="006E264A"/>
    <w:rsid w:val="006F1893"/>
    <w:rsid w:val="0070583A"/>
    <w:rsid w:val="00706598"/>
    <w:rsid w:val="00713D3B"/>
    <w:rsid w:val="007151CF"/>
    <w:rsid w:val="007362BF"/>
    <w:rsid w:val="00777F95"/>
    <w:rsid w:val="007A1835"/>
    <w:rsid w:val="007A7E17"/>
    <w:rsid w:val="007B0C74"/>
    <w:rsid w:val="007E4379"/>
    <w:rsid w:val="007F6809"/>
    <w:rsid w:val="007F6947"/>
    <w:rsid w:val="008912EE"/>
    <w:rsid w:val="00892554"/>
    <w:rsid w:val="008A4999"/>
    <w:rsid w:val="00954169"/>
    <w:rsid w:val="009745AE"/>
    <w:rsid w:val="009759B8"/>
    <w:rsid w:val="009D3773"/>
    <w:rsid w:val="009E3974"/>
    <w:rsid w:val="00A075A8"/>
    <w:rsid w:val="00A5233D"/>
    <w:rsid w:val="00A64A76"/>
    <w:rsid w:val="00A97EA0"/>
    <w:rsid w:val="00AE48BD"/>
    <w:rsid w:val="00B5791B"/>
    <w:rsid w:val="00B63FA1"/>
    <w:rsid w:val="00B90D3D"/>
    <w:rsid w:val="00B91AF8"/>
    <w:rsid w:val="00BC0A1A"/>
    <w:rsid w:val="00C14555"/>
    <w:rsid w:val="00C57DB5"/>
    <w:rsid w:val="00C74D0F"/>
    <w:rsid w:val="00CA4BE4"/>
    <w:rsid w:val="00CA52C7"/>
    <w:rsid w:val="00CA5B47"/>
    <w:rsid w:val="00D35225"/>
    <w:rsid w:val="00DA1490"/>
    <w:rsid w:val="00DA54DD"/>
    <w:rsid w:val="00DB34BD"/>
    <w:rsid w:val="00DD5D66"/>
    <w:rsid w:val="00E05151"/>
    <w:rsid w:val="00E4680C"/>
    <w:rsid w:val="00E54BAE"/>
    <w:rsid w:val="00E70CCD"/>
    <w:rsid w:val="00E85221"/>
    <w:rsid w:val="00E85252"/>
    <w:rsid w:val="00EB5442"/>
    <w:rsid w:val="00EC68A1"/>
    <w:rsid w:val="00F04B85"/>
    <w:rsid w:val="00F37761"/>
    <w:rsid w:val="00F57046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1500-AC3B-4E1A-A8E1-DBF5A305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12</cp:revision>
  <cp:lastPrinted>2018-11-29T09:10:00Z</cp:lastPrinted>
  <dcterms:created xsi:type="dcterms:W3CDTF">2019-02-18T04:40:00Z</dcterms:created>
  <dcterms:modified xsi:type="dcterms:W3CDTF">2019-04-05T06:16:00Z</dcterms:modified>
</cp:coreProperties>
</file>